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0D7B7" w14:textId="77777777" w:rsidR="007464FB" w:rsidRPr="007464FB" w:rsidRDefault="007464FB" w:rsidP="007464F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464FB">
        <w:rPr>
          <w:rFonts w:ascii="TH SarabunPSK" w:hAnsi="TH SarabunPSK" w:cs="TH SarabunPSK" w:hint="cs"/>
          <w:b/>
          <w:bCs/>
          <w:sz w:val="32"/>
          <w:szCs w:val="32"/>
          <w:cs/>
        </w:rPr>
        <w:t>**ข้อความสำหรับประชาสัมพันธ์ ผ่านช่องทางออนไลน์**</w:t>
      </w:r>
    </w:p>
    <w:p w14:paraId="2A2054CF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Segoe UI Emoji" w:hAnsi="Segoe UI Emoji" w:cs="Segoe UI Emoji"/>
          <w:sz w:val="32"/>
          <w:szCs w:val="32"/>
        </w:rPr>
        <w:t>⚖️</w:t>
      </w:r>
      <w:r w:rsidRPr="00352EBE">
        <w:rPr>
          <w:rFonts w:ascii="TH SarabunPSK" w:hAnsi="TH SarabunPSK" w:cs="TH SarabunPSK"/>
          <w:sz w:val="32"/>
          <w:szCs w:val="32"/>
        </w:rPr>
        <w:t xml:space="preserve"> </w:t>
      </w:r>
      <w:r w:rsidRPr="00352EBE">
        <w:rPr>
          <w:rFonts w:ascii="TH SarabunPSK" w:hAnsi="TH SarabunPSK" w:cs="TH SarabunPSK"/>
          <w:sz w:val="32"/>
          <w:szCs w:val="32"/>
          <w:cs/>
        </w:rPr>
        <w:t xml:space="preserve">ข่าวประชาสัมพันธ์ </w:t>
      </w:r>
      <w:r w:rsidRPr="00352EBE">
        <w:rPr>
          <w:rFonts w:ascii="Segoe UI Emoji" w:hAnsi="Segoe UI Emoji" w:cs="Segoe UI Emoji" w:hint="cs"/>
          <w:sz w:val="32"/>
          <w:szCs w:val="32"/>
          <w:cs/>
        </w:rPr>
        <w:t>⚖️</w:t>
      </w:r>
    </w:p>
    <w:p w14:paraId="35624E0F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Segoe UI Emoji" w:hAnsi="Segoe UI Emoji" w:cs="Segoe UI Emoji"/>
          <w:sz w:val="32"/>
          <w:szCs w:val="32"/>
        </w:rPr>
        <w:t>📣</w:t>
      </w:r>
      <w:r w:rsidRPr="00352EBE">
        <w:rPr>
          <w:rFonts w:ascii="TH SarabunPSK" w:hAnsi="TH SarabunPSK" w:cs="TH SarabunPSK"/>
          <w:sz w:val="32"/>
          <w:szCs w:val="32"/>
          <w:cs/>
        </w:rPr>
        <w:t>สำนักงานศาลปกครอง ขอเชิญชวนทุกท่านรับชมสื่อประชาสัมพันธ์ผ่านศูนย์การเรียนรู้ศาลปกครองออนไลน์ (</w:t>
      </w:r>
      <w:r w:rsidRPr="00352EBE">
        <w:rPr>
          <w:rFonts w:ascii="TH SarabunPSK" w:hAnsi="TH SarabunPSK" w:cs="TH SarabunPSK"/>
          <w:sz w:val="32"/>
          <w:szCs w:val="32"/>
        </w:rPr>
        <w:t xml:space="preserve">ALL Cloud) </w:t>
      </w:r>
      <w:r w:rsidRPr="00352EBE">
        <w:rPr>
          <w:rFonts w:ascii="TH SarabunPSK" w:hAnsi="TH SarabunPSK" w:cs="TH SarabunPSK"/>
          <w:sz w:val="32"/>
          <w:szCs w:val="32"/>
          <w:cs/>
        </w:rPr>
        <w:t>ซึ่งเป็นศูนย์กลางองค์ความรู้ด้านกฎหมายปกครองและกฎหมายมหาชน ที่จะทำให้ประชาชน นักเรียน นักศึกษา และเจ้าหน้าที่ของรัฐ สามารถศึกษาความรู้เกี่ยวกับศาลปกครอง วิธีพิจารณาคดีปกครอง และแนวทางการปฏิบัติราชการจากคำวินิจฉัยของศาลปกครองผ่านระบบออนไลน์ได้โดยง่าย และสะดวกมากยิ่งขึ้น</w:t>
      </w:r>
    </w:p>
    <w:p w14:paraId="17596C85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Segoe UI Emoji" w:hAnsi="Segoe UI Emoji" w:cs="Segoe UI Emoji"/>
          <w:sz w:val="32"/>
          <w:szCs w:val="32"/>
        </w:rPr>
        <w:t>🔹️</w:t>
      </w:r>
      <w:r w:rsidRPr="00352EBE">
        <w:rPr>
          <w:rFonts w:ascii="TH SarabunPSK" w:hAnsi="TH SarabunPSK" w:cs="TH SarabunPSK"/>
          <w:sz w:val="32"/>
          <w:szCs w:val="32"/>
          <w:cs/>
        </w:rPr>
        <w:t xml:space="preserve">โดยเมนูสื่อการเรียนรู้ มีสื่อประชาสัมพันธ์มากกว่า </w:t>
      </w:r>
      <w:r w:rsidRPr="00352EBE">
        <w:rPr>
          <w:rFonts w:ascii="TH SarabunPSK" w:hAnsi="TH SarabunPSK" w:cs="TH SarabunPSK"/>
          <w:sz w:val="32"/>
          <w:szCs w:val="32"/>
        </w:rPr>
        <w:t xml:space="preserve">3,500 </w:t>
      </w:r>
      <w:r w:rsidRPr="00352EBE">
        <w:rPr>
          <w:rFonts w:ascii="TH SarabunPSK" w:hAnsi="TH SarabunPSK" w:cs="TH SarabunPSK"/>
          <w:sz w:val="32"/>
          <w:szCs w:val="32"/>
          <w:cs/>
        </w:rPr>
        <w:t xml:space="preserve">ชิ้นงาน ใน </w:t>
      </w:r>
      <w:r w:rsidRPr="00352EBE">
        <w:rPr>
          <w:rFonts w:ascii="TH SarabunPSK" w:hAnsi="TH SarabunPSK" w:cs="TH SarabunPSK"/>
          <w:sz w:val="32"/>
          <w:szCs w:val="32"/>
        </w:rPr>
        <w:t xml:space="preserve">6 </w:t>
      </w:r>
      <w:r w:rsidRPr="00352EBE">
        <w:rPr>
          <w:rFonts w:ascii="TH SarabunPSK" w:hAnsi="TH SarabunPSK" w:cs="TH SarabunPSK"/>
          <w:sz w:val="32"/>
          <w:szCs w:val="32"/>
          <w:cs/>
        </w:rPr>
        <w:t>หมวดหมู่ ดังนี้</w:t>
      </w:r>
    </w:p>
    <w:p w14:paraId="5CA4E057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TH SarabunPSK" w:hAnsi="TH SarabunPSK" w:cs="TH SarabunPSK"/>
          <w:sz w:val="32"/>
          <w:szCs w:val="32"/>
        </w:rPr>
        <w:t xml:space="preserve">1. </w:t>
      </w:r>
      <w:r w:rsidRPr="00352EBE">
        <w:rPr>
          <w:rFonts w:ascii="TH SarabunPSK" w:hAnsi="TH SarabunPSK" w:cs="TH SarabunPSK"/>
          <w:sz w:val="32"/>
          <w:szCs w:val="32"/>
          <w:cs/>
        </w:rPr>
        <w:t>สื่ออินโฟกราฟิก</w:t>
      </w:r>
    </w:p>
    <w:p w14:paraId="3C3F4205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TH SarabunPSK" w:hAnsi="TH SarabunPSK" w:cs="TH SarabunPSK"/>
          <w:sz w:val="32"/>
          <w:szCs w:val="32"/>
        </w:rPr>
        <w:t xml:space="preserve">2. </w:t>
      </w:r>
      <w:r w:rsidRPr="00352EBE">
        <w:rPr>
          <w:rFonts w:ascii="TH SarabunPSK" w:hAnsi="TH SarabunPSK" w:cs="TH SarabunPSK"/>
          <w:sz w:val="32"/>
          <w:szCs w:val="32"/>
          <w:cs/>
        </w:rPr>
        <w:t>สื่อโมชันกราฟิก</w:t>
      </w:r>
    </w:p>
    <w:p w14:paraId="61D4A08B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TH SarabunPSK" w:hAnsi="TH SarabunPSK" w:cs="TH SarabunPSK"/>
          <w:sz w:val="32"/>
          <w:szCs w:val="32"/>
        </w:rPr>
        <w:t xml:space="preserve">3. </w:t>
      </w:r>
      <w:r w:rsidRPr="00352EBE">
        <w:rPr>
          <w:rFonts w:ascii="TH SarabunPSK" w:hAnsi="TH SarabunPSK" w:cs="TH SarabunPSK"/>
          <w:sz w:val="32"/>
          <w:szCs w:val="32"/>
          <w:cs/>
        </w:rPr>
        <w:t>สื่อ</w:t>
      </w:r>
      <w:proofErr w:type="spellStart"/>
      <w:r w:rsidRPr="00352EBE">
        <w:rPr>
          <w:rFonts w:ascii="TH SarabunPSK" w:hAnsi="TH SarabunPSK" w:cs="TH SarabunPSK"/>
          <w:sz w:val="32"/>
          <w:szCs w:val="32"/>
          <w:cs/>
        </w:rPr>
        <w:t>วีดิ</w:t>
      </w:r>
      <w:proofErr w:type="spellEnd"/>
      <w:r w:rsidRPr="00352EBE">
        <w:rPr>
          <w:rFonts w:ascii="TH SarabunPSK" w:hAnsi="TH SarabunPSK" w:cs="TH SarabunPSK"/>
          <w:sz w:val="32"/>
          <w:szCs w:val="32"/>
          <w:cs/>
        </w:rPr>
        <w:t>ทัศน์</w:t>
      </w:r>
    </w:p>
    <w:p w14:paraId="351FCF76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TH SarabunPSK" w:hAnsi="TH SarabunPSK" w:cs="TH SarabunPSK"/>
          <w:sz w:val="32"/>
          <w:szCs w:val="32"/>
        </w:rPr>
        <w:t xml:space="preserve">4. </w:t>
      </w:r>
      <w:r w:rsidRPr="00352EBE">
        <w:rPr>
          <w:rFonts w:ascii="TH SarabunPSK" w:hAnsi="TH SarabunPSK" w:cs="TH SarabunPSK"/>
          <w:sz w:val="32"/>
          <w:szCs w:val="32"/>
          <w:cs/>
        </w:rPr>
        <w:t>สื่อวิทยุ/</w:t>
      </w:r>
      <w:r w:rsidRPr="00352EBE">
        <w:rPr>
          <w:rFonts w:ascii="TH SarabunPSK" w:hAnsi="TH SarabunPSK" w:cs="TH SarabunPSK"/>
          <w:sz w:val="32"/>
          <w:szCs w:val="32"/>
        </w:rPr>
        <w:t>podcast</w:t>
      </w:r>
    </w:p>
    <w:p w14:paraId="2066A8FA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TH SarabunPSK" w:hAnsi="TH SarabunPSK" w:cs="TH SarabunPSK"/>
          <w:sz w:val="32"/>
          <w:szCs w:val="32"/>
        </w:rPr>
        <w:t xml:space="preserve">5. </w:t>
      </w:r>
      <w:r w:rsidRPr="00352EBE">
        <w:rPr>
          <w:rFonts w:ascii="TH SarabunPSK" w:hAnsi="TH SarabunPSK" w:cs="TH SarabunPSK"/>
          <w:sz w:val="32"/>
          <w:szCs w:val="32"/>
          <w:cs/>
        </w:rPr>
        <w:t>สิ่งพิมพ์/เอกสารวิชาการ</w:t>
      </w:r>
    </w:p>
    <w:p w14:paraId="1D6D40C2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TH SarabunPSK" w:hAnsi="TH SarabunPSK" w:cs="TH SarabunPSK"/>
          <w:sz w:val="32"/>
          <w:szCs w:val="32"/>
        </w:rPr>
        <w:t xml:space="preserve">6. </w:t>
      </w:r>
      <w:r w:rsidRPr="00352EBE">
        <w:rPr>
          <w:rFonts w:ascii="TH SarabunPSK" w:hAnsi="TH SarabunPSK" w:cs="TH SarabunPSK"/>
          <w:sz w:val="32"/>
          <w:szCs w:val="32"/>
          <w:cs/>
        </w:rPr>
        <w:t>อุทาหรณ์จากคดีปกครอง</w:t>
      </w:r>
    </w:p>
    <w:p w14:paraId="035A2653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TH SarabunPSK" w:hAnsi="TH SarabunPSK" w:cs="TH SarabunPSK"/>
          <w:sz w:val="32"/>
          <w:szCs w:val="32"/>
        </w:rPr>
        <w:t> </w:t>
      </w:r>
    </w:p>
    <w:p w14:paraId="347CFB72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Segoe UI Emoji" w:hAnsi="Segoe UI Emoji" w:cs="Segoe UI Emoji"/>
          <w:sz w:val="32"/>
          <w:szCs w:val="32"/>
        </w:rPr>
        <w:t>📌</w:t>
      </w:r>
      <w:r w:rsidRPr="00352EBE">
        <w:rPr>
          <w:rFonts w:ascii="TH SarabunPSK" w:hAnsi="TH SarabunPSK" w:cs="TH SarabunPSK"/>
          <w:sz w:val="32"/>
          <w:szCs w:val="32"/>
          <w:cs/>
        </w:rPr>
        <w:t>คลิก</w:t>
      </w:r>
    </w:p>
    <w:p w14:paraId="39C70E38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hyperlink r:id="rId4" w:tgtFrame="_blank" w:tooltip="https://aclib.admincourt.go.th/article/all" w:history="1">
        <w:r w:rsidRPr="00352EBE">
          <w:rPr>
            <w:rStyle w:val="ae"/>
            <w:rFonts w:ascii="TH SarabunPSK" w:hAnsi="TH SarabunPSK" w:cs="TH SarabunPSK"/>
            <w:sz w:val="32"/>
            <w:szCs w:val="32"/>
          </w:rPr>
          <w:t>https://aclib.admincourt.go.th/article/all</w:t>
        </w:r>
      </w:hyperlink>
    </w:p>
    <w:p w14:paraId="247950F6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TH SarabunPSK" w:hAnsi="TH SarabunPSK" w:cs="TH SarabunPSK"/>
          <w:sz w:val="32"/>
          <w:szCs w:val="32"/>
        </w:rPr>
        <w:t> </w:t>
      </w:r>
    </w:p>
    <w:p w14:paraId="5D23C64E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Segoe UI Emoji" w:hAnsi="Segoe UI Emoji" w:cs="Segoe UI Emoji"/>
          <w:sz w:val="32"/>
          <w:szCs w:val="32"/>
        </w:rPr>
        <w:t>☎️</w:t>
      </w:r>
      <w:r w:rsidRPr="00352EBE">
        <w:rPr>
          <w:rFonts w:ascii="TH SarabunPSK" w:hAnsi="TH SarabunPSK" w:cs="TH SarabunPSK"/>
          <w:sz w:val="32"/>
          <w:szCs w:val="32"/>
        </w:rPr>
        <w:t xml:space="preserve"> </w:t>
      </w:r>
      <w:r w:rsidRPr="00352EBE">
        <w:rPr>
          <w:rFonts w:ascii="TH SarabunPSK" w:hAnsi="TH SarabunPSK" w:cs="TH SarabunPSK"/>
          <w:sz w:val="32"/>
          <w:szCs w:val="32"/>
          <w:cs/>
        </w:rPr>
        <w:t xml:space="preserve">สอบถามเพิ่มเติม โทร. สายด่วนศาลปกครอง </w:t>
      </w:r>
      <w:r w:rsidRPr="00352EBE">
        <w:rPr>
          <w:rFonts w:ascii="TH SarabunPSK" w:hAnsi="TH SarabunPSK" w:cs="TH SarabunPSK"/>
          <w:sz w:val="32"/>
          <w:szCs w:val="32"/>
        </w:rPr>
        <w:t xml:space="preserve">1355 </w:t>
      </w:r>
      <w:proofErr w:type="gramStart"/>
      <w:r w:rsidRPr="00352EBE">
        <w:rPr>
          <w:rFonts w:ascii="TH SarabunPSK" w:hAnsi="TH SarabunPSK" w:cs="TH SarabunPSK"/>
          <w:sz w:val="32"/>
          <w:szCs w:val="32"/>
          <w:cs/>
        </w:rPr>
        <w:t>หรือสามารถติดตามข่าวสารได้ที่ :</w:t>
      </w:r>
      <w:proofErr w:type="gramEnd"/>
    </w:p>
    <w:p w14:paraId="407B8F7A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TH SarabunPSK" w:hAnsi="TH SarabunPSK" w:cs="TH SarabunPSK"/>
          <w:sz w:val="32"/>
          <w:szCs w:val="32"/>
        </w:rPr>
        <w:t xml:space="preserve">- Facebook </w:t>
      </w:r>
      <w:r w:rsidRPr="00352EBE">
        <w:rPr>
          <w:rFonts w:ascii="TH SarabunPSK" w:hAnsi="TH SarabunPSK" w:cs="TH SarabunPSK"/>
          <w:sz w:val="32"/>
          <w:szCs w:val="32"/>
          <w:cs/>
        </w:rPr>
        <w:t>สำนักงานศาลปกครอง</w:t>
      </w:r>
      <w:r w:rsidRPr="00352EBE">
        <w:rPr>
          <w:rFonts w:ascii="TH SarabunPSK" w:hAnsi="TH SarabunPSK" w:cs="TH SarabunPSK"/>
          <w:sz w:val="32"/>
          <w:szCs w:val="32"/>
        </w:rPr>
        <w:t> </w:t>
      </w:r>
      <w:hyperlink r:id="rId5" w:tgtFrame="_blank" w:tooltip="https://www.facebook.com/admincourt/" w:history="1">
        <w:r w:rsidRPr="00352EBE">
          <w:rPr>
            <w:rStyle w:val="ae"/>
            <w:rFonts w:ascii="TH SarabunPSK" w:hAnsi="TH SarabunPSK" w:cs="TH SarabunPSK"/>
            <w:sz w:val="32"/>
            <w:szCs w:val="32"/>
          </w:rPr>
          <w:t>https://www.facebook.com/admincourt/</w:t>
        </w:r>
      </w:hyperlink>
    </w:p>
    <w:p w14:paraId="5F3C1FCC" w14:textId="77777777" w:rsidR="007464FB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2EBE">
        <w:rPr>
          <w:rFonts w:ascii="TH SarabunPSK" w:hAnsi="TH SarabunPSK" w:cs="TH SarabunPSK"/>
          <w:sz w:val="32"/>
          <w:szCs w:val="32"/>
        </w:rPr>
        <w:t xml:space="preserve">- Line </w:t>
      </w:r>
      <w:r w:rsidRPr="00352EBE">
        <w:rPr>
          <w:rFonts w:ascii="TH SarabunPSK" w:hAnsi="TH SarabunPSK" w:cs="TH SarabunPSK"/>
          <w:sz w:val="32"/>
          <w:szCs w:val="32"/>
          <w:cs/>
        </w:rPr>
        <w:t xml:space="preserve">สำนักงานศาลปกครอง </w:t>
      </w:r>
      <w:r w:rsidRPr="00352EBE">
        <w:rPr>
          <w:rFonts w:ascii="TH SarabunPSK" w:hAnsi="TH SarabunPSK" w:cs="TH SarabunPSK"/>
          <w:sz w:val="32"/>
          <w:szCs w:val="32"/>
        </w:rPr>
        <w:t>@admc </w:t>
      </w:r>
      <w:hyperlink r:id="rId6" w:tgtFrame="_blank" w:tooltip="https://line.me/R/ti/p/%40mwo8915l" w:history="1">
        <w:r w:rsidRPr="00352EBE">
          <w:rPr>
            <w:rStyle w:val="ae"/>
            <w:rFonts w:ascii="TH SarabunPSK" w:hAnsi="TH SarabunPSK" w:cs="TH SarabunPSK"/>
            <w:sz w:val="32"/>
            <w:szCs w:val="32"/>
          </w:rPr>
          <w:t>https://line.me/R/ti/p/%40mwo8915l</w:t>
        </w:r>
      </w:hyperlink>
    </w:p>
    <w:p w14:paraId="209CC534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9462B8A" w14:textId="77777777" w:rsidR="007464FB" w:rsidRPr="00352EBE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352EBE">
        <w:rPr>
          <w:rFonts w:ascii="TH SarabunPSK" w:hAnsi="TH SarabunPSK" w:cs="TH SarabunPSK"/>
          <w:sz w:val="32"/>
          <w:szCs w:val="32"/>
        </w:rPr>
        <w:t>::</w:t>
      </w:r>
      <w:proofErr w:type="gramEnd"/>
      <w:r w:rsidRPr="00352EBE">
        <w:rPr>
          <w:rFonts w:ascii="TH SarabunPSK" w:hAnsi="TH SarabunPSK" w:cs="TH SarabunPSK"/>
          <w:sz w:val="32"/>
          <w:szCs w:val="32"/>
          <w:cs/>
        </w:rPr>
        <w:t xml:space="preserve">สำนักประชาสัมพันธ์ </w:t>
      </w:r>
      <w:proofErr w:type="gramStart"/>
      <w:r w:rsidRPr="00352EBE">
        <w:rPr>
          <w:rFonts w:ascii="TH SarabunPSK" w:hAnsi="TH SarabunPSK" w:cs="TH SarabunPSK"/>
          <w:sz w:val="32"/>
          <w:szCs w:val="32"/>
          <w:cs/>
        </w:rPr>
        <w:t>สำนักงานศาลปกครอง::</w:t>
      </w:r>
      <w:proofErr w:type="gramEnd"/>
    </w:p>
    <w:p w14:paraId="54012A31" w14:textId="77777777" w:rsidR="007464FB" w:rsidRDefault="007464FB" w:rsidP="007464FB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</w:t>
      </w:r>
    </w:p>
    <w:p w14:paraId="4BBC8A91" w14:textId="77777777" w:rsidR="007464FB" w:rsidRPr="00BE1064" w:rsidRDefault="007464FB" w:rsidP="007464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E1064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จึงเรียนมาเพื่อโปรดพิจารณาให้ความอนุเคราะห์และขอขอบคุณมา ณ โอกาสนี้</w:t>
      </w:r>
    </w:p>
    <w:p w14:paraId="41F4C43C" w14:textId="14A3E24E" w:rsidR="002426C2" w:rsidRPr="007464FB" w:rsidRDefault="007464FB" w:rsidP="007464FB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BE1064">
        <w:rPr>
          <w:rFonts w:ascii="TH SarabunPSK" w:hAnsi="TH SarabunPSK" w:cs="TH SarabunPSK"/>
          <w:sz w:val="32"/>
          <w:szCs w:val="32"/>
          <w:cs/>
        </w:rPr>
        <w:t>สำนักงานศาลปกครอง</w:t>
      </w:r>
    </w:p>
    <w:sectPr w:rsidR="002426C2" w:rsidRPr="007464FB" w:rsidSect="007464FB">
      <w:pgSz w:w="11906" w:h="16838"/>
      <w:pgMar w:top="900" w:right="1440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4FB"/>
    <w:rsid w:val="0019096E"/>
    <w:rsid w:val="002426C2"/>
    <w:rsid w:val="003536EC"/>
    <w:rsid w:val="0074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F77D9"/>
  <w15:chartTrackingRefBased/>
  <w15:docId w15:val="{FFC87340-D6EF-49C4-A88E-C726C203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4FB"/>
    <w:pPr>
      <w:spacing w:after="200" w:line="276" w:lineRule="auto"/>
    </w:pPr>
    <w:rPr>
      <w:rFonts w:asciiTheme="minorHAnsi" w:hAnsiTheme="minorHAnsi" w:cstheme="minorBidi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7464FB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64FB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4FB"/>
    <w:pPr>
      <w:keepNext/>
      <w:keepLines/>
      <w:spacing w:before="120" w:after="4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64FB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32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64FB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64FB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32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64FB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32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64FB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32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64FB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464F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464FB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464FB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464FB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464FB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464FB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464FB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464FB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464FB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7464FB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464F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464FB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464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464FB"/>
    <w:pPr>
      <w:spacing w:before="160" w:after="160" w:line="240" w:lineRule="auto"/>
      <w:jc w:val="center"/>
    </w:pPr>
    <w:rPr>
      <w:rFonts w:ascii="TH Sarabun New" w:hAnsi="TH Sarabun New" w:cs="Angsana New"/>
      <w:i/>
      <w:iCs/>
      <w:color w:val="404040" w:themeColor="text1" w:themeTint="BF"/>
      <w:sz w:val="32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7464FB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7464FB"/>
    <w:pPr>
      <w:spacing w:after="160" w:line="240" w:lineRule="auto"/>
      <w:ind w:left="720"/>
      <w:contextualSpacing/>
    </w:pPr>
    <w:rPr>
      <w:rFonts w:ascii="TH Sarabun New" w:hAnsi="TH Sarabun New" w:cs="Angsana New"/>
      <w:sz w:val="32"/>
      <w:szCs w:val="40"/>
    </w:rPr>
  </w:style>
  <w:style w:type="character" w:styleId="aa">
    <w:name w:val="Intense Emphasis"/>
    <w:basedOn w:val="a0"/>
    <w:uiPriority w:val="21"/>
    <w:qFormat/>
    <w:rsid w:val="007464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46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 New" w:hAnsi="TH Sarabun New" w:cs="Angsana New"/>
      <w:i/>
      <w:iCs/>
      <w:color w:val="0F4761" w:themeColor="accent1" w:themeShade="BF"/>
      <w:sz w:val="32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464FB"/>
    <w:rPr>
      <w:rFonts w:cs="Angsana New"/>
      <w:i/>
      <w:iCs/>
      <w:color w:val="0F4761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7464F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464F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e.me/R/ti/p/%40mwo8915l" TargetMode="External"/><Relationship Id="rId5" Type="http://schemas.openxmlformats.org/officeDocument/2006/relationships/hyperlink" Target="https://www.facebook.com/admincourt/" TargetMode="External"/><Relationship Id="rId4" Type="http://schemas.openxmlformats.org/officeDocument/2006/relationships/hyperlink" Target="https://aclib.admincourt.go.th/article/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ADMC</dc:creator>
  <cp:keywords/>
  <dc:description/>
  <cp:lastModifiedBy>ADMC</cp:lastModifiedBy>
  <cp:revision>1</cp:revision>
  <dcterms:created xsi:type="dcterms:W3CDTF">2026-10-02T03:08:00Z</dcterms:created>
  <dcterms:modified xsi:type="dcterms:W3CDTF">2026-10-02T03:09:00Z</dcterms:modified>
</cp:coreProperties>
</file>